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EFB60" w14:textId="77777777" w:rsidR="00B527D6" w:rsidRPr="00B309DE" w:rsidRDefault="00B527D6" w:rsidP="00B527D6">
      <w:pPr>
        <w:pStyle w:val="BodyText"/>
        <w:jc w:val="center"/>
        <w:rPr>
          <w:b/>
        </w:rPr>
      </w:pPr>
      <w:r>
        <w:rPr>
          <w:b/>
        </w:rPr>
        <w:t>SIMPLE INTEREST ONLY</w:t>
      </w:r>
    </w:p>
    <w:p w14:paraId="126E80B2" w14:textId="77777777" w:rsidR="00B527D6" w:rsidRPr="00874FD9" w:rsidRDefault="00B527D6" w:rsidP="00B527D6">
      <w:pPr>
        <w:jc w:val="center"/>
        <w:rPr>
          <w:b/>
          <w:u w:val="single"/>
        </w:rPr>
      </w:pPr>
      <w:r w:rsidRPr="00874FD9">
        <w:rPr>
          <w:b/>
          <w:u w:val="single"/>
        </w:rPr>
        <w:t>PROMISSORY NOTE</w:t>
      </w:r>
    </w:p>
    <w:p w14:paraId="344BF8F1" w14:textId="77777777" w:rsidR="00B527D6" w:rsidRDefault="00B527D6" w:rsidP="00B527D6">
      <w:pPr>
        <w:spacing w:line="240" w:lineRule="auto"/>
        <w:jc w:val="left"/>
      </w:pPr>
    </w:p>
    <w:p w14:paraId="619A0BF1" w14:textId="77777777" w:rsidR="00B527D6" w:rsidRPr="00B309DE" w:rsidRDefault="00B527D6" w:rsidP="00B527D6">
      <w:pPr>
        <w:spacing w:line="240" w:lineRule="auto"/>
        <w:jc w:val="left"/>
        <w:rPr>
          <w:u w:val="single"/>
        </w:rPr>
      </w:pPr>
      <w:r>
        <w:t>$_________________</w:t>
      </w:r>
      <w:r>
        <w:tab/>
      </w:r>
      <w:r>
        <w:tab/>
      </w:r>
      <w:r>
        <w:tab/>
      </w:r>
      <w:r>
        <w:tab/>
      </w:r>
      <w:r>
        <w:tab/>
      </w:r>
      <w:r>
        <w:tab/>
      </w:r>
      <w:r>
        <w:rPr>
          <w:u w:val="single"/>
        </w:rPr>
        <w:tab/>
      </w:r>
      <w:r>
        <w:rPr>
          <w:u w:val="single"/>
        </w:rPr>
        <w:tab/>
      </w:r>
      <w:r>
        <w:rPr>
          <w:u w:val="single"/>
        </w:rPr>
        <w:tab/>
      </w:r>
      <w:r>
        <w:rPr>
          <w:u w:val="single"/>
        </w:rPr>
        <w:tab/>
      </w:r>
    </w:p>
    <w:p w14:paraId="6DC906F2" w14:textId="77777777" w:rsidR="00B527D6" w:rsidRDefault="00B527D6" w:rsidP="00B527D6"/>
    <w:p w14:paraId="541C6F6B" w14:textId="77777777" w:rsidR="00B527D6" w:rsidRDefault="00B527D6" w:rsidP="00B527D6">
      <w:r>
        <w:tab/>
        <w:t>On or before __________________, ______________________ ("Maker") promises to pay to the order of __________________ ("Holder") the principal sum of __________________ Dollars ($__________), with simple interest at the rate of ________ percent (__%) per year.  Payments of interest only, or more, shall be paid by Maker to Holder on the first day of each month, beginning on the first day of _____________ until the unpaid principal balance and all accrued interest with this Note is paid in full.  The unpaid principal and all accrued interest shall be paid on or before _________________.</w:t>
      </w:r>
      <w:bookmarkStart w:id="0" w:name="_wd_lastPlace"/>
      <w:bookmarkEnd w:id="0"/>
    </w:p>
    <w:p w14:paraId="61EB3F4D" w14:textId="77777777" w:rsidR="00B527D6" w:rsidRPr="00BE2A44" w:rsidRDefault="00B527D6" w:rsidP="00B527D6">
      <w:r>
        <w:tab/>
      </w:r>
      <w:r w:rsidRPr="00BE2A44">
        <w:t xml:space="preserve">Should any action be commenced between the parties hereto, or their personal representatives, concerning any provision of this </w:t>
      </w:r>
      <w:r>
        <w:t>a</w:t>
      </w:r>
      <w:r w:rsidRPr="00BE2A44">
        <w:t>greement or the rights and duties of any person relative thereto, the prevailing party shall be entitled to recover, as an element of his costs of suit or as damages, reasonable attorneys' fees.  The "prevailing party" shall be the party who is entitled to recover his costs of arbitration.</w:t>
      </w:r>
    </w:p>
    <w:p w14:paraId="18E8483D" w14:textId="77777777" w:rsidR="00B527D6" w:rsidRDefault="00B527D6" w:rsidP="00B527D6">
      <w:pPr>
        <w:pStyle w:val="BodyText"/>
        <w:spacing w:line="240" w:lineRule="auto"/>
      </w:pPr>
    </w:p>
    <w:p w14:paraId="222808C7" w14:textId="77777777" w:rsidR="00B527D6" w:rsidRDefault="00B527D6" w:rsidP="00B527D6">
      <w:pPr>
        <w:pStyle w:val="SignatureBlocks"/>
      </w:pPr>
      <w:r>
        <w:tab/>
      </w:r>
      <w:r>
        <w:tab/>
        <w:t>MAKER:</w:t>
      </w:r>
    </w:p>
    <w:p w14:paraId="74E5921B" w14:textId="77777777" w:rsidR="00B527D6" w:rsidRDefault="00B527D6" w:rsidP="00B527D6">
      <w:pPr>
        <w:pStyle w:val="SignatureBlocks"/>
      </w:pPr>
    </w:p>
    <w:p w14:paraId="26231184" w14:textId="77777777" w:rsidR="00B527D6" w:rsidRDefault="00B527D6" w:rsidP="00B527D6">
      <w:pPr>
        <w:pStyle w:val="SignatureBlocks"/>
      </w:pPr>
    </w:p>
    <w:p w14:paraId="2A63CA99" w14:textId="77777777" w:rsidR="00B527D6" w:rsidRDefault="00B527D6" w:rsidP="00B527D6">
      <w:pPr>
        <w:pStyle w:val="SignatureBlocks"/>
        <w:rPr>
          <w:u w:val="single"/>
        </w:rPr>
      </w:pPr>
      <w:r>
        <w:t>Dated:  _________________</w:t>
      </w:r>
      <w:r>
        <w:tab/>
      </w:r>
      <w:r>
        <w:tab/>
      </w:r>
      <w:r>
        <w:rPr>
          <w:u w:val="single"/>
        </w:rPr>
        <w:tab/>
      </w:r>
      <w:r>
        <w:rPr>
          <w:u w:val="single"/>
        </w:rPr>
        <w:tab/>
      </w:r>
    </w:p>
    <w:p w14:paraId="51601AA9" w14:textId="77777777" w:rsidR="00B527D6" w:rsidRDefault="00B527D6" w:rsidP="00B527D6">
      <w:pPr>
        <w:pStyle w:val="BodyText"/>
      </w:pPr>
    </w:p>
    <w:p w14:paraId="6EEB9F62" w14:textId="77777777" w:rsidR="00B527D6" w:rsidRDefault="00B527D6" w:rsidP="00B527D6">
      <w:pPr>
        <w:pStyle w:val="BodyText"/>
        <w:spacing w:line="240" w:lineRule="auto"/>
      </w:pPr>
    </w:p>
    <w:p w14:paraId="604E5235" w14:textId="77777777" w:rsidR="00FA5B8E" w:rsidRDefault="00FA5B8E">
      <w:bookmarkStart w:id="1" w:name="_GoBack"/>
      <w:bookmarkEnd w:id="1"/>
    </w:p>
    <w:sectPr w:rsidR="00FA5B8E" w:rsidSect="000F57EC">
      <w:footerReference w:type="default" r:id="rId5"/>
      <w:pgSz w:w="12240" w:h="15840" w:code="1"/>
      <w:pgMar w:top="1440" w:right="1440" w:bottom="720" w:left="1440" w:header="720" w:footer="619"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4B2C4" w14:textId="77777777" w:rsidR="006C2ED8" w:rsidRPr="00B50650" w:rsidRDefault="00071E03" w:rsidP="00AD5F49">
    <w:pPr>
      <w:pStyle w:val="Footer"/>
      <w:rPr>
        <w:noProof/>
      </w:rPr>
    </w:pPr>
    <w:r>
      <w:rPr>
        <w:rStyle w:val="PageNumber"/>
        <w:noProof/>
        <w:sz w:val="16"/>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D6"/>
    <w:rsid w:val="00456CE9"/>
    <w:rsid w:val="00B527D6"/>
    <w:rsid w:val="00FA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BD5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6"/>
    <w:pPr>
      <w:spacing w:line="360" w:lineRule="auto"/>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27D6"/>
  </w:style>
  <w:style w:type="character" w:customStyle="1" w:styleId="BodyTextChar">
    <w:name w:val="Body Text Char"/>
    <w:basedOn w:val="DefaultParagraphFont"/>
    <w:link w:val="BodyText"/>
    <w:rsid w:val="00B527D6"/>
    <w:rPr>
      <w:rFonts w:ascii="Times New Roman" w:eastAsia="Times New Roman" w:hAnsi="Times New Roman" w:cs="Times New Roman"/>
    </w:rPr>
  </w:style>
  <w:style w:type="paragraph" w:styleId="Footer">
    <w:name w:val="footer"/>
    <w:basedOn w:val="Normal"/>
    <w:link w:val="FooterChar"/>
    <w:rsid w:val="00B527D6"/>
    <w:pPr>
      <w:tabs>
        <w:tab w:val="center" w:pos="4674"/>
        <w:tab w:val="right" w:pos="9006"/>
      </w:tabs>
    </w:pPr>
  </w:style>
  <w:style w:type="character" w:customStyle="1" w:styleId="FooterChar">
    <w:name w:val="Footer Char"/>
    <w:basedOn w:val="DefaultParagraphFont"/>
    <w:link w:val="Footer"/>
    <w:rsid w:val="00B527D6"/>
    <w:rPr>
      <w:rFonts w:ascii="Times New Roman" w:eastAsia="Times New Roman" w:hAnsi="Times New Roman" w:cs="Times New Roman"/>
    </w:rPr>
  </w:style>
  <w:style w:type="character" w:styleId="PageNumber">
    <w:name w:val="page number"/>
    <w:basedOn w:val="DefaultParagraphFont"/>
    <w:rsid w:val="00B527D6"/>
  </w:style>
  <w:style w:type="paragraph" w:customStyle="1" w:styleId="SignatureBlocks">
    <w:name w:val="Signature Blocks"/>
    <w:basedOn w:val="Normal"/>
    <w:rsid w:val="00B527D6"/>
    <w:pPr>
      <w:tabs>
        <w:tab w:val="left" w:pos="4320"/>
        <w:tab w:val="left" w:pos="5040"/>
        <w:tab w:val="left" w:pos="5760"/>
        <w:tab w:val="right" w:pos="9360"/>
      </w:tabs>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6"/>
    <w:pPr>
      <w:spacing w:line="360" w:lineRule="auto"/>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27D6"/>
  </w:style>
  <w:style w:type="character" w:customStyle="1" w:styleId="BodyTextChar">
    <w:name w:val="Body Text Char"/>
    <w:basedOn w:val="DefaultParagraphFont"/>
    <w:link w:val="BodyText"/>
    <w:rsid w:val="00B527D6"/>
    <w:rPr>
      <w:rFonts w:ascii="Times New Roman" w:eastAsia="Times New Roman" w:hAnsi="Times New Roman" w:cs="Times New Roman"/>
    </w:rPr>
  </w:style>
  <w:style w:type="paragraph" w:styleId="Footer">
    <w:name w:val="footer"/>
    <w:basedOn w:val="Normal"/>
    <w:link w:val="FooterChar"/>
    <w:rsid w:val="00B527D6"/>
    <w:pPr>
      <w:tabs>
        <w:tab w:val="center" w:pos="4674"/>
        <w:tab w:val="right" w:pos="9006"/>
      </w:tabs>
    </w:pPr>
  </w:style>
  <w:style w:type="character" w:customStyle="1" w:styleId="FooterChar">
    <w:name w:val="Footer Char"/>
    <w:basedOn w:val="DefaultParagraphFont"/>
    <w:link w:val="Footer"/>
    <w:rsid w:val="00B527D6"/>
    <w:rPr>
      <w:rFonts w:ascii="Times New Roman" w:eastAsia="Times New Roman" w:hAnsi="Times New Roman" w:cs="Times New Roman"/>
    </w:rPr>
  </w:style>
  <w:style w:type="character" w:styleId="PageNumber">
    <w:name w:val="page number"/>
    <w:basedOn w:val="DefaultParagraphFont"/>
    <w:rsid w:val="00B527D6"/>
  </w:style>
  <w:style w:type="paragraph" w:customStyle="1" w:styleId="SignatureBlocks">
    <w:name w:val="Signature Blocks"/>
    <w:basedOn w:val="Normal"/>
    <w:rsid w:val="00B527D6"/>
    <w:pPr>
      <w:tabs>
        <w:tab w:val="left" w:pos="4320"/>
        <w:tab w:val="left" w:pos="5040"/>
        <w:tab w:val="left" w:pos="576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928</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Wagner Kirkman Blaine Klomparens &amp; Youmans LLP</Company>
  <LinksUpToDate>false</LinksUpToDate>
  <CharactersWithSpaces>1110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 Simple Interest Only</dc:title>
  <dc:subject>Promissory Note</dc:subject>
  <dc:creator>Wagner Kirkman Blaine Klomparens &amp; Youmans LLP</dc:creator>
  <cp:keywords/>
  <dc:description/>
  <cp:lastModifiedBy>Jim Tappan</cp:lastModifiedBy>
  <cp:revision>2</cp:revision>
  <dcterms:created xsi:type="dcterms:W3CDTF">2012-01-05T23:01:00Z</dcterms:created>
  <dcterms:modified xsi:type="dcterms:W3CDTF">2012-01-05T23:03:00Z</dcterms:modified>
  <cp:category/>
</cp:coreProperties>
</file>